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3A25" w14:textId="77777777" w:rsidR="00084A11" w:rsidRDefault="00000000">
      <w:pPr>
        <w:pStyle w:val="BodyText"/>
        <w:spacing w:before="79"/>
        <w:ind w:left="2451" w:right="2414"/>
        <w:jc w:val="center"/>
      </w:pPr>
      <w:r>
        <w:t>Rockville</w:t>
      </w:r>
      <w:r>
        <w:rPr>
          <w:spacing w:val="-3"/>
        </w:rPr>
        <w:t xml:space="preserve"> </w:t>
      </w:r>
      <w:r>
        <w:t>Housing</w:t>
      </w:r>
      <w:r>
        <w:rPr>
          <w:spacing w:val="-2"/>
        </w:rPr>
        <w:t xml:space="preserve"> Enterprises</w:t>
      </w:r>
    </w:p>
    <w:p w14:paraId="093765FA" w14:textId="77777777" w:rsidR="00084A11" w:rsidRDefault="00084A11">
      <w:pPr>
        <w:pStyle w:val="BodyText"/>
      </w:pPr>
    </w:p>
    <w:p w14:paraId="2D4FD4B4" w14:textId="77777777" w:rsidR="00084A11" w:rsidRDefault="00000000">
      <w:pPr>
        <w:pStyle w:val="Title"/>
      </w:pPr>
      <w:r>
        <w:t>PUBLIC</w:t>
      </w:r>
      <w:r>
        <w:rPr>
          <w:spacing w:val="-3"/>
        </w:rPr>
        <w:t xml:space="preserve"> </w:t>
      </w:r>
      <w:r>
        <w:rPr>
          <w:spacing w:val="-2"/>
        </w:rPr>
        <w:t>NOTICE</w:t>
      </w:r>
    </w:p>
    <w:p w14:paraId="6A9FCFA9" w14:textId="77777777" w:rsidR="00084A11" w:rsidRDefault="00084A11">
      <w:pPr>
        <w:pStyle w:val="BodyText"/>
        <w:rPr>
          <w:b/>
        </w:rPr>
      </w:pPr>
    </w:p>
    <w:p w14:paraId="0FEE712C" w14:textId="610A40A2" w:rsidR="00084A11" w:rsidRPr="003D3A44" w:rsidRDefault="00000000">
      <w:pPr>
        <w:pStyle w:val="BodyText"/>
        <w:ind w:left="2451" w:right="2416"/>
        <w:jc w:val="center"/>
      </w:pPr>
      <w:r w:rsidRPr="003D3A44">
        <w:t>MTW</w:t>
      </w:r>
      <w:r w:rsidRPr="003D3A44">
        <w:rPr>
          <w:spacing w:val="-5"/>
        </w:rPr>
        <w:t xml:space="preserve"> </w:t>
      </w:r>
      <w:r w:rsidRPr="003D3A44">
        <w:t>Supplement</w:t>
      </w:r>
      <w:r w:rsidRPr="003D3A44">
        <w:rPr>
          <w:spacing w:val="-1"/>
        </w:rPr>
        <w:t xml:space="preserve"> </w:t>
      </w:r>
      <w:r w:rsidRPr="003D3A44">
        <w:t>Annual</w:t>
      </w:r>
      <w:r w:rsidRPr="003D3A44">
        <w:rPr>
          <w:spacing w:val="-1"/>
        </w:rPr>
        <w:t xml:space="preserve"> </w:t>
      </w:r>
      <w:r w:rsidRPr="003D3A44">
        <w:t>Plan</w:t>
      </w:r>
      <w:r w:rsidRPr="003D3A44">
        <w:rPr>
          <w:spacing w:val="58"/>
        </w:rPr>
        <w:t xml:space="preserve"> </w:t>
      </w:r>
      <w:r w:rsidRPr="003D3A44">
        <w:rPr>
          <w:spacing w:val="-2"/>
        </w:rPr>
        <w:t>FY202</w:t>
      </w:r>
      <w:r w:rsidR="00691657" w:rsidRPr="003D3A44">
        <w:rPr>
          <w:spacing w:val="-2"/>
        </w:rPr>
        <w:t>4</w:t>
      </w:r>
    </w:p>
    <w:p w14:paraId="4978523E" w14:textId="77777777" w:rsidR="00084A11" w:rsidRPr="003D3A44" w:rsidRDefault="00084A11">
      <w:pPr>
        <w:pStyle w:val="BodyText"/>
      </w:pPr>
    </w:p>
    <w:p w14:paraId="27F7E346" w14:textId="7EB88090" w:rsidR="00084A11" w:rsidRPr="003D3A44" w:rsidRDefault="00000000">
      <w:pPr>
        <w:pStyle w:val="BodyText"/>
        <w:ind w:left="119" w:right="939"/>
        <w:jc w:val="both"/>
      </w:pPr>
      <w:r w:rsidRPr="003D3A44">
        <w:t>Rockville</w:t>
      </w:r>
      <w:r w:rsidRPr="003D3A44">
        <w:rPr>
          <w:spacing w:val="-3"/>
        </w:rPr>
        <w:t xml:space="preserve"> </w:t>
      </w:r>
      <w:r w:rsidRPr="003D3A44">
        <w:t>Housing</w:t>
      </w:r>
      <w:r w:rsidRPr="003D3A44">
        <w:rPr>
          <w:spacing w:val="-2"/>
        </w:rPr>
        <w:t xml:space="preserve"> </w:t>
      </w:r>
      <w:r w:rsidRPr="003D3A44">
        <w:t>Enterprises</w:t>
      </w:r>
      <w:r w:rsidRPr="003D3A44">
        <w:rPr>
          <w:spacing w:val="-2"/>
        </w:rPr>
        <w:t xml:space="preserve"> </w:t>
      </w:r>
      <w:r w:rsidRPr="003D3A44">
        <w:t>(RHE)</w:t>
      </w:r>
      <w:r w:rsidRPr="003D3A44">
        <w:rPr>
          <w:spacing w:val="-3"/>
        </w:rPr>
        <w:t xml:space="preserve"> </w:t>
      </w:r>
      <w:r w:rsidRPr="003D3A44">
        <w:t>is</w:t>
      </w:r>
      <w:r w:rsidRPr="003D3A44">
        <w:rPr>
          <w:spacing w:val="-2"/>
        </w:rPr>
        <w:t xml:space="preserve"> </w:t>
      </w:r>
      <w:r w:rsidRPr="003D3A44">
        <w:t>providing</w:t>
      </w:r>
      <w:r w:rsidRPr="003D3A44">
        <w:rPr>
          <w:spacing w:val="-2"/>
        </w:rPr>
        <w:t xml:space="preserve"> </w:t>
      </w:r>
      <w:r w:rsidRPr="003D3A44">
        <w:t>a</w:t>
      </w:r>
      <w:r w:rsidRPr="003D3A44">
        <w:rPr>
          <w:spacing w:val="-3"/>
        </w:rPr>
        <w:t xml:space="preserve"> </w:t>
      </w:r>
      <w:r w:rsidRPr="003D3A44">
        <w:t>forty-five</w:t>
      </w:r>
      <w:r w:rsidRPr="003D3A44">
        <w:rPr>
          <w:spacing w:val="-3"/>
        </w:rPr>
        <w:t xml:space="preserve"> </w:t>
      </w:r>
      <w:r w:rsidRPr="003D3A44">
        <w:t>(45)</w:t>
      </w:r>
      <w:r w:rsidRPr="003D3A44">
        <w:rPr>
          <w:spacing w:val="-3"/>
        </w:rPr>
        <w:t xml:space="preserve"> </w:t>
      </w:r>
      <w:r w:rsidRPr="003D3A44">
        <w:t>day</w:t>
      </w:r>
      <w:r w:rsidRPr="003D3A44">
        <w:rPr>
          <w:spacing w:val="-2"/>
        </w:rPr>
        <w:t xml:space="preserve"> </w:t>
      </w:r>
      <w:r w:rsidRPr="003D3A44">
        <w:t>notice</w:t>
      </w:r>
      <w:r w:rsidRPr="003D3A44">
        <w:rPr>
          <w:spacing w:val="-3"/>
        </w:rPr>
        <w:t xml:space="preserve"> </w:t>
      </w:r>
      <w:r w:rsidRPr="003D3A44">
        <w:t>to residents</w:t>
      </w:r>
      <w:r w:rsidRPr="003D3A44">
        <w:rPr>
          <w:spacing w:val="-3"/>
        </w:rPr>
        <w:t xml:space="preserve"> </w:t>
      </w:r>
      <w:r w:rsidRPr="003D3A44">
        <w:t>and</w:t>
      </w:r>
      <w:r w:rsidRPr="003D3A44">
        <w:rPr>
          <w:spacing w:val="-3"/>
        </w:rPr>
        <w:t xml:space="preserve"> </w:t>
      </w:r>
      <w:r w:rsidRPr="003D3A44">
        <w:t>the</w:t>
      </w:r>
      <w:r w:rsidRPr="003D3A44">
        <w:rPr>
          <w:spacing w:val="-4"/>
        </w:rPr>
        <w:t xml:space="preserve"> </w:t>
      </w:r>
      <w:r w:rsidRPr="003D3A44">
        <w:t>public</w:t>
      </w:r>
      <w:r w:rsidRPr="003D3A44">
        <w:rPr>
          <w:spacing w:val="-4"/>
        </w:rPr>
        <w:t xml:space="preserve"> </w:t>
      </w:r>
      <w:r w:rsidRPr="003D3A44">
        <w:t>for</w:t>
      </w:r>
      <w:r w:rsidRPr="003D3A44">
        <w:rPr>
          <w:spacing w:val="-4"/>
        </w:rPr>
        <w:t xml:space="preserve"> </w:t>
      </w:r>
      <w:r w:rsidRPr="003D3A44">
        <w:t>RHE’s</w:t>
      </w:r>
      <w:r w:rsidRPr="003D3A44">
        <w:rPr>
          <w:spacing w:val="-3"/>
        </w:rPr>
        <w:t xml:space="preserve"> </w:t>
      </w:r>
      <w:r w:rsidRPr="003D3A44">
        <w:t>proposed</w:t>
      </w:r>
      <w:r w:rsidRPr="003D3A44">
        <w:rPr>
          <w:spacing w:val="-3"/>
        </w:rPr>
        <w:t xml:space="preserve"> </w:t>
      </w:r>
      <w:r w:rsidRPr="003D3A44">
        <w:t>MTW</w:t>
      </w:r>
      <w:r w:rsidRPr="003D3A44">
        <w:rPr>
          <w:spacing w:val="-4"/>
        </w:rPr>
        <w:t xml:space="preserve"> </w:t>
      </w:r>
      <w:r w:rsidRPr="003D3A44">
        <w:t>Supplement</w:t>
      </w:r>
      <w:r w:rsidRPr="003D3A44">
        <w:rPr>
          <w:spacing w:val="-3"/>
        </w:rPr>
        <w:t xml:space="preserve"> </w:t>
      </w:r>
      <w:r w:rsidRPr="003D3A44">
        <w:t>and</w:t>
      </w:r>
      <w:r w:rsidRPr="003D3A44">
        <w:rPr>
          <w:spacing w:val="-3"/>
        </w:rPr>
        <w:t xml:space="preserve"> </w:t>
      </w:r>
      <w:r w:rsidRPr="003D3A44">
        <w:t>Annual</w:t>
      </w:r>
      <w:r w:rsidRPr="003D3A44">
        <w:rPr>
          <w:spacing w:val="-3"/>
        </w:rPr>
        <w:t xml:space="preserve"> </w:t>
      </w:r>
      <w:r w:rsidRPr="003D3A44">
        <w:t xml:space="preserve">Plan </w:t>
      </w:r>
      <w:r w:rsidRPr="003D3A44">
        <w:rPr>
          <w:spacing w:val="-2"/>
        </w:rPr>
        <w:t>FY202</w:t>
      </w:r>
      <w:r w:rsidR="00691657" w:rsidRPr="003D3A44">
        <w:rPr>
          <w:spacing w:val="-2"/>
        </w:rPr>
        <w:t>4</w:t>
      </w:r>
      <w:r w:rsidRPr="003D3A44">
        <w:rPr>
          <w:spacing w:val="-2"/>
        </w:rPr>
        <w:t>.</w:t>
      </w:r>
    </w:p>
    <w:p w14:paraId="6BD6CA98" w14:textId="77777777" w:rsidR="00084A11" w:rsidRPr="003D3A44" w:rsidRDefault="00084A11">
      <w:pPr>
        <w:pStyle w:val="BodyText"/>
      </w:pPr>
    </w:p>
    <w:p w14:paraId="2A272514" w14:textId="53AC5A38" w:rsidR="00084A11" w:rsidRPr="003D3A44" w:rsidRDefault="00000000">
      <w:pPr>
        <w:pStyle w:val="BodyText"/>
        <w:ind w:left="120" w:right="1"/>
      </w:pPr>
      <w:r w:rsidRPr="003D3A44">
        <w:t>Copies of the MTW Supplement Annual Plan FY 202</w:t>
      </w:r>
      <w:r w:rsidR="00CB4800" w:rsidRPr="003D3A44">
        <w:t>4</w:t>
      </w:r>
      <w:r w:rsidRPr="003D3A44">
        <w:t xml:space="preserve"> can be viewed at </w:t>
      </w:r>
      <w:r w:rsidR="0001737A" w:rsidRPr="003D3A44">
        <w:t xml:space="preserve">the </w:t>
      </w:r>
      <w:r w:rsidRPr="003D3A44">
        <w:t>RHE office exterior lobby located at 1300 Piccard Dr. Suite 203 Rockville, MD 20850 during the hours</w:t>
      </w:r>
      <w:r w:rsidRPr="003D3A44">
        <w:rPr>
          <w:spacing w:val="-3"/>
        </w:rPr>
        <w:t xml:space="preserve"> </w:t>
      </w:r>
      <w:r w:rsidRPr="003D3A44">
        <w:t>of</w:t>
      </w:r>
      <w:r w:rsidRPr="003D3A44">
        <w:rPr>
          <w:spacing w:val="-4"/>
        </w:rPr>
        <w:t xml:space="preserve"> </w:t>
      </w:r>
      <w:r w:rsidRPr="003D3A44">
        <w:t>9:30</w:t>
      </w:r>
      <w:r w:rsidRPr="003D3A44">
        <w:rPr>
          <w:spacing w:val="-3"/>
        </w:rPr>
        <w:t xml:space="preserve"> </w:t>
      </w:r>
      <w:r w:rsidRPr="003D3A44">
        <w:t>am</w:t>
      </w:r>
      <w:r w:rsidRPr="003D3A44">
        <w:rPr>
          <w:spacing w:val="-3"/>
        </w:rPr>
        <w:t xml:space="preserve"> </w:t>
      </w:r>
      <w:r w:rsidRPr="003D3A44">
        <w:t>and</w:t>
      </w:r>
      <w:r w:rsidRPr="003D3A44">
        <w:rPr>
          <w:spacing w:val="-3"/>
        </w:rPr>
        <w:t xml:space="preserve"> </w:t>
      </w:r>
      <w:r w:rsidRPr="003D3A44">
        <w:t>4:00</w:t>
      </w:r>
      <w:r w:rsidRPr="003D3A44">
        <w:rPr>
          <w:spacing w:val="-3"/>
        </w:rPr>
        <w:t xml:space="preserve"> </w:t>
      </w:r>
      <w:r w:rsidRPr="003D3A44">
        <w:t>pm.</w:t>
      </w:r>
      <w:r w:rsidRPr="003D3A44">
        <w:rPr>
          <w:spacing w:val="-3"/>
        </w:rPr>
        <w:t xml:space="preserve"> </w:t>
      </w:r>
      <w:r w:rsidRPr="003D3A44">
        <w:t>and</w:t>
      </w:r>
      <w:r w:rsidRPr="003D3A44">
        <w:rPr>
          <w:spacing w:val="-3"/>
        </w:rPr>
        <w:t xml:space="preserve"> </w:t>
      </w:r>
      <w:r w:rsidRPr="003D3A44">
        <w:t>on</w:t>
      </w:r>
      <w:r w:rsidRPr="003D3A44">
        <w:rPr>
          <w:spacing w:val="-3"/>
        </w:rPr>
        <w:t xml:space="preserve"> </w:t>
      </w:r>
      <w:r w:rsidRPr="003D3A44">
        <w:t>the</w:t>
      </w:r>
      <w:r w:rsidRPr="003D3A44">
        <w:rPr>
          <w:spacing w:val="-4"/>
        </w:rPr>
        <w:t xml:space="preserve"> </w:t>
      </w:r>
      <w:r w:rsidRPr="003D3A44">
        <w:t>RHE</w:t>
      </w:r>
      <w:r w:rsidRPr="003D3A44">
        <w:rPr>
          <w:spacing w:val="-4"/>
        </w:rPr>
        <w:t xml:space="preserve"> </w:t>
      </w:r>
      <w:r w:rsidRPr="003D3A44">
        <w:t>Website</w:t>
      </w:r>
      <w:r w:rsidRPr="003D3A44">
        <w:rPr>
          <w:spacing w:val="-5"/>
        </w:rPr>
        <w:t xml:space="preserve"> </w:t>
      </w:r>
      <w:hyperlink r:id="rId4">
        <w:r w:rsidRPr="003D3A44">
          <w:rPr>
            <w:color w:val="0000FF"/>
            <w:u w:val="single" w:color="0000FF"/>
          </w:rPr>
          <w:t>www.rockvillehe.org</w:t>
        </w:r>
      </w:hyperlink>
      <w:r w:rsidRPr="003D3A44">
        <w:rPr>
          <w:color w:val="0000FF"/>
          <w:spacing w:val="-3"/>
        </w:rPr>
        <w:t xml:space="preserve"> </w:t>
      </w:r>
      <w:r w:rsidRPr="003D3A44">
        <w:t>starting August 1</w:t>
      </w:r>
      <w:r w:rsidR="00691657" w:rsidRPr="003D3A44">
        <w:t>4</w:t>
      </w:r>
      <w:r w:rsidRPr="003D3A44">
        <w:t>, 202</w:t>
      </w:r>
      <w:r w:rsidR="00691657" w:rsidRPr="003D3A44">
        <w:t>3</w:t>
      </w:r>
      <w:r w:rsidRPr="003D3A44">
        <w:t>.</w:t>
      </w:r>
    </w:p>
    <w:p w14:paraId="475BACBF" w14:textId="77777777" w:rsidR="00691657" w:rsidRPr="003D3A44" w:rsidRDefault="00691657">
      <w:pPr>
        <w:pStyle w:val="BodyText"/>
        <w:ind w:left="120" w:right="1"/>
      </w:pPr>
    </w:p>
    <w:p w14:paraId="024E3107" w14:textId="773FFD3A" w:rsidR="00A330C6" w:rsidRPr="003D3A44" w:rsidRDefault="00691657" w:rsidP="00A330C6">
      <w:pPr>
        <w:pStyle w:val="PlainText"/>
        <w:ind w:left="120"/>
        <w:rPr>
          <w:rFonts w:ascii="Times New Roman" w:hAnsi="Times New Roman" w:cs="Times New Roman"/>
          <w:sz w:val="24"/>
          <w:szCs w:val="24"/>
        </w:rPr>
      </w:pPr>
      <w:r w:rsidRPr="003D3A44">
        <w:rPr>
          <w:rFonts w:ascii="Times New Roman" w:hAnsi="Times New Roman" w:cs="Times New Roman"/>
          <w:sz w:val="24"/>
          <w:szCs w:val="24"/>
        </w:rPr>
        <w:t>A resident meeting on the MTW Agency-specific waivers will be held on Tuesday, October 3, 2023, at 10:00 am</w:t>
      </w:r>
      <w:r w:rsidR="009A597C" w:rsidRPr="003D3A44">
        <w:rPr>
          <w:rFonts w:ascii="Times New Roman" w:hAnsi="Times New Roman" w:cs="Times New Roman"/>
          <w:sz w:val="24"/>
          <w:szCs w:val="24"/>
        </w:rPr>
        <w:t xml:space="preserve"> </w:t>
      </w:r>
      <w:r w:rsidRPr="003D3A44">
        <w:rPr>
          <w:rFonts w:ascii="Times New Roman" w:hAnsi="Times New Roman" w:cs="Times New Roman"/>
          <w:sz w:val="24"/>
          <w:szCs w:val="24"/>
        </w:rPr>
        <w:t>and 6:30 pm.</w:t>
      </w:r>
      <w:r w:rsidR="00A330C6" w:rsidRPr="003D3A44">
        <w:rPr>
          <w:rFonts w:ascii="Times New Roman" w:hAnsi="Times New Roman" w:cs="Times New Roman"/>
          <w:sz w:val="24"/>
          <w:szCs w:val="24"/>
        </w:rPr>
        <w:t xml:space="preserve"> The meeting ID for 10:00 am is as follows </w:t>
      </w:r>
      <w:r w:rsidR="00A330C6" w:rsidRPr="003D3A44">
        <w:rPr>
          <w:rFonts w:ascii="Times New Roman" w:hAnsi="Times New Roman" w:cs="Times New Roman"/>
          <w:sz w:val="24"/>
          <w:szCs w:val="24"/>
        </w:rPr>
        <w:t>853 3725 7462</w:t>
      </w:r>
      <w:r w:rsidR="00A330C6" w:rsidRPr="003D3A44">
        <w:rPr>
          <w:rFonts w:ascii="Times New Roman" w:hAnsi="Times New Roman" w:cs="Times New Roman"/>
          <w:sz w:val="24"/>
          <w:szCs w:val="24"/>
        </w:rPr>
        <w:t xml:space="preserve">. The meeting ID for 6:30 pm is as follows </w:t>
      </w:r>
      <w:r w:rsidR="00A330C6" w:rsidRPr="003D3A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858 8382 8190</w:t>
      </w:r>
      <w:r w:rsidR="00A330C6" w:rsidRPr="003D3A44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DD0EE4A" w14:textId="77777777" w:rsidR="00691657" w:rsidRPr="003D3A44" w:rsidRDefault="00691657" w:rsidP="00B919FE">
      <w:pPr>
        <w:pStyle w:val="BodyText"/>
        <w:ind w:right="1"/>
      </w:pPr>
    </w:p>
    <w:p w14:paraId="0CFF115C" w14:textId="518EC268" w:rsidR="00691657" w:rsidRDefault="00691657" w:rsidP="00B919FE">
      <w:pPr>
        <w:pStyle w:val="BodyText"/>
        <w:ind w:left="120" w:right="1"/>
      </w:pPr>
      <w:r w:rsidRPr="003D3A44">
        <w:t xml:space="preserve">A resident advisory board will be held on Tuesday, October 3, 2023, at </w:t>
      </w:r>
      <w:r w:rsidR="009A597C" w:rsidRPr="003D3A44">
        <w:t>12 pm</w:t>
      </w:r>
      <w:r w:rsidRPr="003D3A44">
        <w:t>.</w:t>
      </w:r>
      <w:r w:rsidR="009A597C" w:rsidRPr="003D3A44">
        <w:t xml:space="preserve"> The Zoom meeting ID is as follows </w:t>
      </w:r>
      <w:r w:rsidR="009A597C" w:rsidRPr="003D3A44">
        <w:t>868 9566 0974</w:t>
      </w:r>
      <w:r w:rsidR="009A597C" w:rsidRPr="003D3A44">
        <w:t>.</w:t>
      </w:r>
    </w:p>
    <w:p w14:paraId="5A31DFB3" w14:textId="77777777" w:rsidR="00B919FE" w:rsidRPr="003D3A44" w:rsidRDefault="00B919FE" w:rsidP="00B919FE">
      <w:pPr>
        <w:pStyle w:val="BodyText"/>
        <w:ind w:left="120" w:right="1"/>
      </w:pPr>
    </w:p>
    <w:p w14:paraId="5FCBB0E2" w14:textId="16CDD9CC" w:rsidR="00084A11" w:rsidRPr="003D3A44" w:rsidRDefault="00000000">
      <w:pPr>
        <w:pStyle w:val="BodyText"/>
        <w:spacing w:line="480" w:lineRule="auto"/>
        <w:ind w:left="120" w:right="1084"/>
      </w:pPr>
      <w:r w:rsidRPr="003D3A44">
        <w:t>Please email any written comments by 5:00 p.m. on October 15, 202</w:t>
      </w:r>
      <w:r w:rsidR="00691657" w:rsidRPr="003D3A44">
        <w:t>3</w:t>
      </w:r>
      <w:r w:rsidRPr="003D3A44">
        <w:t>.</w:t>
      </w:r>
    </w:p>
    <w:p w14:paraId="244DA8D7" w14:textId="77777777" w:rsidR="00084A11" w:rsidRDefault="00000000">
      <w:pPr>
        <w:pStyle w:val="BodyText"/>
        <w:spacing w:line="480" w:lineRule="auto"/>
        <w:ind w:left="120" w:right="3814"/>
      </w:pPr>
      <w:r w:rsidRPr="003D3A44">
        <w:t>Please</w:t>
      </w:r>
      <w:r w:rsidRPr="003D3A44">
        <w:rPr>
          <w:spacing w:val="-13"/>
        </w:rPr>
        <w:t xml:space="preserve"> </w:t>
      </w:r>
      <w:r w:rsidRPr="003D3A44">
        <w:t>submit</w:t>
      </w:r>
      <w:r w:rsidRPr="003D3A44">
        <w:rPr>
          <w:spacing w:val="-12"/>
        </w:rPr>
        <w:t xml:space="preserve"> </w:t>
      </w:r>
      <w:r w:rsidRPr="003D3A44">
        <w:t>comments</w:t>
      </w:r>
      <w:r w:rsidRPr="003D3A44">
        <w:rPr>
          <w:spacing w:val="-12"/>
        </w:rPr>
        <w:t xml:space="preserve"> </w:t>
      </w:r>
      <w:r w:rsidRPr="003D3A44">
        <w:t xml:space="preserve">to: </w:t>
      </w:r>
      <w:hyperlink r:id="rId5">
        <w:r>
          <w:rPr>
            <w:color w:val="0000FF"/>
            <w:spacing w:val="-2"/>
            <w:u w:val="single" w:color="0000FF"/>
          </w:rPr>
          <w:t>tdyson@rockvillehe.org</w:t>
        </w:r>
      </w:hyperlink>
    </w:p>
    <w:sectPr w:rsidR="00084A11">
      <w:type w:val="continuous"/>
      <w:pgSz w:w="12240" w:h="15840"/>
      <w:pgMar w:top="136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A11"/>
    <w:rsid w:val="0001737A"/>
    <w:rsid w:val="00084A11"/>
    <w:rsid w:val="001322B4"/>
    <w:rsid w:val="003022FC"/>
    <w:rsid w:val="003D3A44"/>
    <w:rsid w:val="005A48E5"/>
    <w:rsid w:val="00691657"/>
    <w:rsid w:val="00703CAB"/>
    <w:rsid w:val="007F1361"/>
    <w:rsid w:val="007F324E"/>
    <w:rsid w:val="009A597C"/>
    <w:rsid w:val="00A330C6"/>
    <w:rsid w:val="00A53804"/>
    <w:rsid w:val="00A703C5"/>
    <w:rsid w:val="00B919FE"/>
    <w:rsid w:val="00C270DE"/>
    <w:rsid w:val="00CB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64CC9"/>
  <w15:docId w15:val="{F920137D-3FCC-408A-A871-240DAA57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451" w:right="241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9A597C"/>
    <w:pPr>
      <w:widowControl/>
      <w:autoSpaceDE/>
      <w:autoSpaceDN/>
    </w:pPr>
    <w:rPr>
      <w:rFonts w:ascii="Calibri" w:eastAsiaTheme="minorHAnsi" w:hAnsi="Calibri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9A597C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dyson@rockvillehe.org" TargetMode="External"/><Relationship Id="rId4" Type="http://schemas.openxmlformats.org/officeDocument/2006/relationships/hyperlink" Target="http://www.rockvilleh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910</Characters>
  <Application>Microsoft Office Word</Application>
  <DocSecurity>0</DocSecurity>
  <Lines>30</Lines>
  <Paragraphs>13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Wynston Smith</cp:lastModifiedBy>
  <cp:revision>19</cp:revision>
  <dcterms:created xsi:type="dcterms:W3CDTF">2023-08-16T19:20:00Z</dcterms:created>
  <dcterms:modified xsi:type="dcterms:W3CDTF">2023-08-16T20:11:00Z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2023-08-16T00:00:00Z</vt:filetime>
  </property>
  <property fmtid="{D5CDD505-2E9C-101B-9397-08002B2CF9AE}" pid="6" name="GrammarlyDocumentId">
    <vt:lpwstr>df71772616267515ee6e4212908843ae7497bbab73b9e30eeed3242725a5ab67</vt:lpwstr>
  </property>
</Properties>
</file>